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2CF0" w:rsidRPr="00B138D3" w:rsidRDefault="00B138D3" w:rsidP="00B138D3">
      <w:pPr>
        <w:jc w:val="center"/>
        <w:rPr>
          <w:b/>
          <w:bCs/>
          <w:sz w:val="28"/>
          <w:szCs w:val="28"/>
        </w:rPr>
      </w:pPr>
      <w:r w:rsidRPr="00B138D3">
        <w:rPr>
          <w:rFonts w:hint="eastAsia"/>
          <w:b/>
          <w:sz w:val="28"/>
          <w:szCs w:val="28"/>
        </w:rPr>
        <w:t>华西基础医学与法医学院</w:t>
      </w:r>
      <w:r w:rsidRPr="00B138D3">
        <w:rPr>
          <w:b/>
          <w:bCs/>
          <w:sz w:val="28"/>
          <w:szCs w:val="28"/>
        </w:rPr>
        <w:t>党政联席会议制度实施细则</w:t>
      </w:r>
    </w:p>
    <w:p w:rsidR="00B138D3" w:rsidRPr="00B138D3" w:rsidRDefault="00B138D3" w:rsidP="00B138D3">
      <w:pPr>
        <w:pStyle w:val="a5"/>
        <w:spacing w:line="420" w:lineRule="atLeast"/>
        <w:jc w:val="center"/>
        <w:rPr>
          <w:color w:val="000000"/>
          <w:sz w:val="18"/>
          <w:szCs w:val="18"/>
        </w:rPr>
      </w:pPr>
    </w:p>
    <w:p w:rsidR="00B138D3" w:rsidRPr="00B138D3" w:rsidRDefault="00B138D3" w:rsidP="00B138D3">
      <w:pPr>
        <w:widowControl/>
        <w:spacing w:line="400" w:lineRule="exact"/>
        <w:ind w:firstLineChars="150" w:firstLine="360"/>
        <w:rPr>
          <w:rFonts w:ascii="宋体" w:eastAsia="宋体" w:hAnsi="宋体" w:cs="宋体"/>
          <w:color w:val="000000"/>
          <w:kern w:val="0"/>
          <w:sz w:val="24"/>
          <w:szCs w:val="24"/>
        </w:rPr>
      </w:pPr>
      <w:r w:rsidRPr="00B138D3">
        <w:rPr>
          <w:rFonts w:ascii="宋体" w:eastAsia="宋体" w:hAnsi="宋体" w:cs="宋体"/>
          <w:color w:val="000000"/>
          <w:kern w:val="0"/>
          <w:sz w:val="24"/>
          <w:szCs w:val="24"/>
        </w:rPr>
        <w:t>第一条 为进一步推进学院的建设和发展，根据《中国共产党普通高等学校基层组织工作条例》、《中华人民共和国高等教育法》和</w:t>
      </w:r>
      <w:r w:rsidRPr="002B5969">
        <w:rPr>
          <w:rFonts w:ascii="宋体" w:eastAsia="宋体" w:hAnsi="宋体" w:cs="宋体"/>
          <w:kern w:val="0"/>
          <w:sz w:val="24"/>
          <w:szCs w:val="24"/>
        </w:rPr>
        <w:t>《</w:t>
      </w:r>
      <w:r w:rsidRPr="002B5969">
        <w:rPr>
          <w:rFonts w:ascii="宋体" w:eastAsia="宋体" w:hAnsi="宋体" w:cs="宋体" w:hint="eastAsia"/>
          <w:kern w:val="0"/>
          <w:sz w:val="24"/>
          <w:szCs w:val="24"/>
        </w:rPr>
        <w:t>四川大学</w:t>
      </w:r>
      <w:r w:rsidR="002B5969" w:rsidRPr="002B5969">
        <w:rPr>
          <w:rFonts w:ascii="宋体" w:eastAsia="宋体" w:hAnsi="宋体" w:cs="宋体" w:hint="eastAsia"/>
          <w:kern w:val="0"/>
          <w:sz w:val="24"/>
          <w:szCs w:val="24"/>
        </w:rPr>
        <w:t>关于建立和完善校内基层单位党政联席会议制度的若干规定（试行）</w:t>
      </w:r>
      <w:r w:rsidRPr="002B5969">
        <w:rPr>
          <w:rFonts w:ascii="宋体" w:eastAsia="宋体" w:hAnsi="宋体" w:cs="宋体"/>
          <w:kern w:val="0"/>
          <w:sz w:val="24"/>
          <w:szCs w:val="24"/>
        </w:rPr>
        <w:t>》（</w:t>
      </w:r>
      <w:r w:rsidR="002B5969" w:rsidRPr="002B5969">
        <w:rPr>
          <w:rFonts w:ascii="宋体" w:eastAsia="宋体" w:hAnsi="宋体" w:cs="宋体" w:hint="eastAsia"/>
          <w:kern w:val="0"/>
          <w:sz w:val="24"/>
          <w:szCs w:val="24"/>
        </w:rPr>
        <w:t>川大委2012,47号文件</w:t>
      </w:r>
      <w:r w:rsidRPr="002B5969">
        <w:rPr>
          <w:rFonts w:ascii="宋体" w:eastAsia="宋体" w:hAnsi="宋体" w:cs="宋体"/>
          <w:kern w:val="0"/>
          <w:sz w:val="24"/>
          <w:szCs w:val="24"/>
        </w:rPr>
        <w:t>）</w:t>
      </w:r>
      <w:r w:rsidRPr="00B138D3">
        <w:rPr>
          <w:rFonts w:ascii="宋体" w:eastAsia="宋体" w:hAnsi="宋体" w:cs="宋体"/>
          <w:color w:val="000000"/>
          <w:kern w:val="0"/>
          <w:sz w:val="24"/>
          <w:szCs w:val="24"/>
        </w:rPr>
        <w:t>，结合学校工作部署和学院实际，特制定本实施细则。</w:t>
      </w:r>
    </w:p>
    <w:p w:rsidR="00B138D3" w:rsidRPr="00B138D3" w:rsidRDefault="00B138D3" w:rsidP="00B138D3">
      <w:pPr>
        <w:widowControl/>
        <w:spacing w:line="400" w:lineRule="exact"/>
        <w:ind w:firstLineChars="150" w:firstLine="360"/>
        <w:rPr>
          <w:rFonts w:ascii="宋体" w:eastAsia="宋体" w:hAnsi="宋体" w:cs="宋体"/>
          <w:color w:val="000000"/>
          <w:kern w:val="0"/>
          <w:sz w:val="24"/>
          <w:szCs w:val="24"/>
        </w:rPr>
      </w:pPr>
      <w:r w:rsidRPr="00B138D3">
        <w:rPr>
          <w:rFonts w:ascii="宋体" w:eastAsia="宋体" w:hAnsi="宋体" w:cs="宋体"/>
          <w:color w:val="000000"/>
          <w:kern w:val="0"/>
          <w:sz w:val="24"/>
          <w:szCs w:val="24"/>
        </w:rPr>
        <w:t>第二条 党政联席会议制度是学院工作体制和基本决策制度，党政联席会议是学院充分体现民主集中制的组织原则，是学院工作民主化、规范化、科学化的有效载体与机制保障。</w:t>
      </w:r>
    </w:p>
    <w:p w:rsidR="00B138D3" w:rsidRPr="00B138D3" w:rsidRDefault="00B138D3" w:rsidP="00B138D3">
      <w:pPr>
        <w:widowControl/>
        <w:spacing w:line="400" w:lineRule="exact"/>
        <w:ind w:firstLineChars="150" w:firstLine="360"/>
        <w:rPr>
          <w:rFonts w:ascii="宋体" w:eastAsia="宋体" w:hAnsi="宋体" w:cs="宋体"/>
          <w:color w:val="000000"/>
          <w:kern w:val="0"/>
          <w:sz w:val="24"/>
          <w:szCs w:val="24"/>
        </w:rPr>
      </w:pPr>
      <w:r w:rsidRPr="00B138D3">
        <w:rPr>
          <w:rFonts w:ascii="宋体" w:eastAsia="宋体" w:hAnsi="宋体" w:cs="宋体"/>
          <w:color w:val="000000"/>
          <w:kern w:val="0"/>
          <w:sz w:val="24"/>
          <w:szCs w:val="24"/>
        </w:rPr>
        <w:t>第三条 学院工作中的重大事项由党政联席会议讨论决定。重大事项包括：学院的发展规划和年度计划、年度总结；师生员工的思想道德建设和单位安全稳定等；重要改革措施、重要规章制度、内部机构设置、教职员工教育管理；本科生和研究生教育培养工作；学科建设、师资队伍建设等；人事聘任、考核、调配、奖惩和专业技术职务评聘等；科学研究、社会服务和对外交流与合作等；年度经费预算、大</w:t>
      </w:r>
      <w:r>
        <w:rPr>
          <w:rFonts w:ascii="宋体" w:eastAsia="宋体" w:hAnsi="宋体" w:cs="宋体" w:hint="eastAsia"/>
          <w:color w:val="000000"/>
          <w:kern w:val="0"/>
          <w:sz w:val="24"/>
          <w:szCs w:val="24"/>
        </w:rPr>
        <w:t>额</w:t>
      </w:r>
      <w:r w:rsidRPr="00B138D3">
        <w:rPr>
          <w:rFonts w:ascii="宋体" w:eastAsia="宋体" w:hAnsi="宋体" w:cs="宋体"/>
          <w:color w:val="000000"/>
          <w:kern w:val="0"/>
          <w:sz w:val="24"/>
          <w:szCs w:val="24"/>
        </w:rPr>
        <w:t>资金使用、收入分配等；讨论决定本单位重要学术组织的组成人员和校级相关学术组织的推荐人选；学校党政领导及相关业务部门交办的其他重要事项，以及其他需要讨论决定的问题。</w:t>
      </w:r>
    </w:p>
    <w:p w:rsidR="00B138D3" w:rsidRPr="00B138D3" w:rsidRDefault="00B138D3" w:rsidP="00B138D3">
      <w:pPr>
        <w:widowControl/>
        <w:spacing w:line="400" w:lineRule="exact"/>
        <w:ind w:firstLineChars="200" w:firstLine="480"/>
        <w:rPr>
          <w:rFonts w:ascii="宋体" w:eastAsia="宋体" w:hAnsi="宋体" w:cs="宋体"/>
          <w:color w:val="000000"/>
          <w:kern w:val="0"/>
          <w:sz w:val="24"/>
          <w:szCs w:val="24"/>
        </w:rPr>
      </w:pPr>
      <w:r w:rsidRPr="00B138D3">
        <w:rPr>
          <w:rFonts w:ascii="宋体" w:eastAsia="宋体" w:hAnsi="宋体" w:cs="宋体"/>
          <w:color w:val="000000"/>
          <w:kern w:val="0"/>
          <w:sz w:val="24"/>
          <w:szCs w:val="24"/>
        </w:rPr>
        <w:t>第四条 党政联席会议的议题由党政主要负责人商定，也可由各分管工作的会议成员提前向院长、书记提出，由书记、院长审定后，由相关人员提前作好材料准。提出议题的成员应根据实际情况，掌握并研究有关政策规定和上级指示精神，提出解决所议事项的建设性意见和方案，供会议讨论和决策参考。区别不同事项会议由党组织负责人或行政负责人主持。</w:t>
      </w:r>
    </w:p>
    <w:p w:rsidR="00B138D3" w:rsidRPr="00B138D3" w:rsidRDefault="00B138D3" w:rsidP="00B138D3">
      <w:pPr>
        <w:widowControl/>
        <w:spacing w:line="400" w:lineRule="exact"/>
        <w:ind w:firstLineChars="150" w:firstLine="360"/>
        <w:rPr>
          <w:rFonts w:ascii="宋体" w:eastAsia="宋体" w:hAnsi="宋体" w:cs="宋体"/>
          <w:color w:val="000000"/>
          <w:kern w:val="0"/>
          <w:sz w:val="24"/>
          <w:szCs w:val="24"/>
        </w:rPr>
      </w:pPr>
      <w:r w:rsidRPr="00B138D3">
        <w:rPr>
          <w:rFonts w:ascii="宋体" w:eastAsia="宋体" w:hAnsi="宋体" w:cs="宋体"/>
          <w:color w:val="000000"/>
          <w:kern w:val="0"/>
          <w:sz w:val="24"/>
          <w:szCs w:val="24"/>
        </w:rPr>
        <w:t>第五条 参加党政联席会议的成员为学院党政领导班子全体成员</w:t>
      </w:r>
      <w:r>
        <w:rPr>
          <w:rFonts w:ascii="宋体" w:eastAsia="宋体" w:hAnsi="宋体" w:cs="宋体" w:hint="eastAsia"/>
          <w:color w:val="000000"/>
          <w:kern w:val="0"/>
          <w:sz w:val="24"/>
          <w:szCs w:val="24"/>
        </w:rPr>
        <w:t>和党政办主任</w:t>
      </w:r>
      <w:r w:rsidRPr="00B138D3">
        <w:rPr>
          <w:rFonts w:ascii="宋体" w:eastAsia="宋体" w:hAnsi="宋体" w:cs="宋体"/>
          <w:color w:val="000000"/>
          <w:kern w:val="0"/>
          <w:sz w:val="24"/>
          <w:szCs w:val="24"/>
        </w:rPr>
        <w:t>，同时可根据议题召开党政联席扩大会议，由党政主要负责人研究确定其他参加人员，邀请学院党委委员、各系主任、党支部书记、团委书记或其它相关必要人员列席会议。</w:t>
      </w:r>
    </w:p>
    <w:p w:rsidR="00B138D3" w:rsidRPr="00B138D3" w:rsidRDefault="00B138D3" w:rsidP="00B138D3">
      <w:pPr>
        <w:widowControl/>
        <w:spacing w:line="400" w:lineRule="exact"/>
        <w:ind w:firstLineChars="150" w:firstLine="360"/>
        <w:rPr>
          <w:rFonts w:ascii="宋体" w:eastAsia="宋体" w:hAnsi="宋体" w:cs="宋体"/>
          <w:color w:val="000000"/>
          <w:kern w:val="0"/>
          <w:sz w:val="24"/>
          <w:szCs w:val="24"/>
        </w:rPr>
      </w:pPr>
      <w:r w:rsidRPr="00B138D3">
        <w:rPr>
          <w:rFonts w:ascii="宋体" w:eastAsia="宋体" w:hAnsi="宋体" w:cs="宋体"/>
          <w:color w:val="000000"/>
          <w:kern w:val="0"/>
          <w:sz w:val="24"/>
          <w:szCs w:val="24"/>
        </w:rPr>
        <w:t>第六条 党政联席会议必须坚持民主集中制原则，到会者超过应到会人数的2/3，会议有效；会议决定实行表决制，表决形式，可实行口头表决，也可进行投票表决。必要时由会议主持人确定采取无记名投票方式进行表决。会议讨论作出的决定，须经应到会半数以上成员同意方为有效。如对讨论的问题存在分歧，不宜匆忙作出决定，待进一步调研、论证、充分协商后再作出决定，必要时可请示校党委或校行政。</w:t>
      </w:r>
    </w:p>
    <w:p w:rsidR="00B138D3" w:rsidRPr="00B138D3" w:rsidRDefault="00B138D3" w:rsidP="00B138D3">
      <w:pPr>
        <w:widowControl/>
        <w:spacing w:line="400" w:lineRule="exact"/>
        <w:ind w:firstLineChars="200" w:firstLine="480"/>
        <w:rPr>
          <w:rFonts w:ascii="宋体" w:eastAsia="宋体" w:hAnsi="宋体" w:cs="宋体"/>
          <w:color w:val="000000"/>
          <w:kern w:val="0"/>
          <w:sz w:val="24"/>
          <w:szCs w:val="24"/>
        </w:rPr>
      </w:pPr>
      <w:r w:rsidRPr="00B138D3">
        <w:rPr>
          <w:rFonts w:ascii="宋体" w:eastAsia="宋体" w:hAnsi="宋体" w:cs="宋体"/>
          <w:color w:val="000000"/>
          <w:kern w:val="0"/>
          <w:sz w:val="24"/>
          <w:szCs w:val="24"/>
        </w:rPr>
        <w:lastRenderedPageBreak/>
        <w:t>第七条 党政联席会议制度体现了党政共同负责制原则，党政共同负责制的基础是建立良好的沟通机制。党政负责人应坚持做到在思想上及时沟通、决策上共同商量、人格上相互尊重、工作上重视补台。涉及学院发展规划、重大改革方案和教职工切身利益的重大事项，在召开党政联席会议前还应根据需要充分听取学术委员会、教代会代表、工会等团体的意见。党政联席会议决定后，明确责任人，如有必要，可对目标任务进行分解，由党组织或行政分别负责组织实施，并相互监督落实。</w:t>
      </w:r>
    </w:p>
    <w:p w:rsidR="00B138D3" w:rsidRPr="00B138D3" w:rsidRDefault="00B138D3" w:rsidP="00B138D3">
      <w:pPr>
        <w:widowControl/>
        <w:spacing w:line="400" w:lineRule="exact"/>
        <w:ind w:firstLineChars="200" w:firstLine="480"/>
        <w:rPr>
          <w:rFonts w:ascii="宋体" w:eastAsia="宋体" w:hAnsi="宋体" w:cs="宋体"/>
          <w:color w:val="000000"/>
          <w:kern w:val="0"/>
          <w:sz w:val="24"/>
          <w:szCs w:val="24"/>
        </w:rPr>
      </w:pPr>
      <w:r w:rsidRPr="00B138D3">
        <w:rPr>
          <w:rFonts w:ascii="宋体" w:eastAsia="宋体" w:hAnsi="宋体" w:cs="宋体"/>
          <w:color w:val="000000"/>
          <w:kern w:val="0"/>
          <w:sz w:val="24"/>
          <w:szCs w:val="24"/>
        </w:rPr>
        <w:t>第八条 党政联席会议应当制度化、规范化。遇有重要情况随时召开。会议内容要有完整的记录。</w:t>
      </w:r>
    </w:p>
    <w:p w:rsidR="00B138D3" w:rsidRPr="00B138D3" w:rsidRDefault="00B138D3" w:rsidP="00B138D3">
      <w:pPr>
        <w:widowControl/>
        <w:spacing w:line="400" w:lineRule="exact"/>
        <w:ind w:firstLineChars="150" w:firstLine="360"/>
        <w:rPr>
          <w:rFonts w:ascii="宋体" w:eastAsia="宋体" w:hAnsi="宋体" w:cs="宋体"/>
          <w:color w:val="000000"/>
          <w:kern w:val="0"/>
          <w:sz w:val="24"/>
          <w:szCs w:val="24"/>
        </w:rPr>
      </w:pPr>
      <w:r w:rsidRPr="00B138D3">
        <w:rPr>
          <w:rFonts w:ascii="宋体" w:eastAsia="宋体" w:hAnsi="宋体" w:cs="宋体"/>
          <w:color w:val="000000"/>
          <w:kern w:val="0"/>
          <w:sz w:val="24"/>
          <w:szCs w:val="24"/>
        </w:rPr>
        <w:t>第九条 与会成员必须严格遵守会议保密制度，增强组织纪律性，坚决反对自由主义。参会人员必须以学校和学院发展的整体利益为重，坚持公正、公平、合理的原则，加强团结，相互协作，秉公办事，不徇私情，必要时会议实行回避制度。</w:t>
      </w:r>
    </w:p>
    <w:p w:rsidR="00B138D3" w:rsidRPr="00B138D3" w:rsidRDefault="00B138D3" w:rsidP="00B138D3">
      <w:pPr>
        <w:spacing w:line="400" w:lineRule="exact"/>
        <w:ind w:firstLineChars="200" w:firstLine="480"/>
        <w:rPr>
          <w:sz w:val="24"/>
          <w:szCs w:val="24"/>
        </w:rPr>
      </w:pPr>
      <w:r w:rsidRPr="00B138D3">
        <w:rPr>
          <w:rFonts w:ascii="宋体" w:eastAsia="宋体" w:hAnsi="宋体" w:cs="宋体"/>
          <w:color w:val="000000"/>
          <w:kern w:val="0"/>
          <w:sz w:val="24"/>
          <w:szCs w:val="24"/>
        </w:rPr>
        <w:t>第十条 本细则由学院党委和院行政共同负责解释。本细则经学院审议通过后执行。</w:t>
      </w:r>
    </w:p>
    <w:sectPr w:rsidR="00B138D3" w:rsidRPr="00B138D3" w:rsidSect="009C2CF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55F5" w:rsidRDefault="004E55F5" w:rsidP="00B138D3">
      <w:r>
        <w:separator/>
      </w:r>
    </w:p>
  </w:endnote>
  <w:endnote w:type="continuationSeparator" w:id="1">
    <w:p w:rsidR="004E55F5" w:rsidRDefault="004E55F5" w:rsidP="00B138D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55F5" w:rsidRDefault="004E55F5" w:rsidP="00B138D3">
      <w:r>
        <w:separator/>
      </w:r>
    </w:p>
  </w:footnote>
  <w:footnote w:type="continuationSeparator" w:id="1">
    <w:p w:rsidR="004E55F5" w:rsidRDefault="004E55F5" w:rsidP="00B138D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138D3"/>
    <w:rsid w:val="000B6DD4"/>
    <w:rsid w:val="002B5969"/>
    <w:rsid w:val="004E55F5"/>
    <w:rsid w:val="007235FD"/>
    <w:rsid w:val="009C2CF0"/>
    <w:rsid w:val="00A87D3B"/>
    <w:rsid w:val="00B138D3"/>
    <w:rsid w:val="00B20C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2CF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138D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138D3"/>
    <w:rPr>
      <w:sz w:val="18"/>
      <w:szCs w:val="18"/>
    </w:rPr>
  </w:style>
  <w:style w:type="paragraph" w:styleId="a4">
    <w:name w:val="footer"/>
    <w:basedOn w:val="a"/>
    <w:link w:val="Char0"/>
    <w:uiPriority w:val="99"/>
    <w:semiHidden/>
    <w:unhideWhenUsed/>
    <w:rsid w:val="00B138D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138D3"/>
    <w:rPr>
      <w:sz w:val="18"/>
      <w:szCs w:val="18"/>
    </w:rPr>
  </w:style>
  <w:style w:type="paragraph" w:styleId="a5">
    <w:name w:val="Normal (Web)"/>
    <w:basedOn w:val="a"/>
    <w:uiPriority w:val="99"/>
    <w:semiHidden/>
    <w:unhideWhenUsed/>
    <w:rsid w:val="00B138D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7490713">
      <w:bodyDiv w:val="1"/>
      <w:marLeft w:val="0"/>
      <w:marRight w:val="0"/>
      <w:marTop w:val="100"/>
      <w:marBottom w:val="100"/>
      <w:divBdr>
        <w:top w:val="none" w:sz="0" w:space="0" w:color="auto"/>
        <w:left w:val="none" w:sz="0" w:space="0" w:color="auto"/>
        <w:bottom w:val="none" w:sz="0" w:space="0" w:color="auto"/>
        <w:right w:val="none" w:sz="0" w:space="0" w:color="auto"/>
      </w:divBdr>
      <w:divsChild>
        <w:div w:id="1642926287">
          <w:marLeft w:val="0"/>
          <w:marRight w:val="0"/>
          <w:marTop w:val="0"/>
          <w:marBottom w:val="0"/>
          <w:divBdr>
            <w:top w:val="none" w:sz="0" w:space="0" w:color="auto"/>
            <w:left w:val="none" w:sz="0" w:space="0" w:color="auto"/>
            <w:bottom w:val="none" w:sz="0" w:space="0" w:color="auto"/>
            <w:right w:val="none" w:sz="0" w:space="0" w:color="auto"/>
          </w:divBdr>
        </w:div>
        <w:div w:id="1801459950">
          <w:marLeft w:val="0"/>
          <w:marRight w:val="0"/>
          <w:marTop w:val="0"/>
          <w:marBottom w:val="0"/>
          <w:divBdr>
            <w:top w:val="none" w:sz="0" w:space="0" w:color="auto"/>
            <w:left w:val="none" w:sz="0" w:space="0" w:color="auto"/>
            <w:bottom w:val="none" w:sz="0" w:space="0" w:color="auto"/>
            <w:right w:val="none" w:sz="0" w:space="0" w:color="auto"/>
          </w:divBdr>
        </w:div>
        <w:div w:id="2076970518">
          <w:marLeft w:val="0"/>
          <w:marRight w:val="0"/>
          <w:marTop w:val="0"/>
          <w:marBottom w:val="0"/>
          <w:divBdr>
            <w:top w:val="none" w:sz="0" w:space="0" w:color="auto"/>
            <w:left w:val="none" w:sz="0" w:space="0" w:color="auto"/>
            <w:bottom w:val="none" w:sz="0" w:space="0" w:color="auto"/>
            <w:right w:val="none" w:sz="0" w:space="0" w:color="auto"/>
          </w:divBdr>
        </w:div>
        <w:div w:id="1826628280">
          <w:marLeft w:val="0"/>
          <w:marRight w:val="0"/>
          <w:marTop w:val="0"/>
          <w:marBottom w:val="0"/>
          <w:divBdr>
            <w:top w:val="none" w:sz="0" w:space="0" w:color="auto"/>
            <w:left w:val="none" w:sz="0" w:space="0" w:color="auto"/>
            <w:bottom w:val="none" w:sz="0" w:space="0" w:color="auto"/>
            <w:right w:val="none" w:sz="0" w:space="0" w:color="auto"/>
          </w:divBdr>
        </w:div>
        <w:div w:id="58329617">
          <w:marLeft w:val="0"/>
          <w:marRight w:val="0"/>
          <w:marTop w:val="0"/>
          <w:marBottom w:val="0"/>
          <w:divBdr>
            <w:top w:val="none" w:sz="0" w:space="0" w:color="auto"/>
            <w:left w:val="none" w:sz="0" w:space="0" w:color="auto"/>
            <w:bottom w:val="none" w:sz="0" w:space="0" w:color="auto"/>
            <w:right w:val="none" w:sz="0" w:space="0" w:color="auto"/>
          </w:divBdr>
        </w:div>
        <w:div w:id="911542937">
          <w:marLeft w:val="0"/>
          <w:marRight w:val="0"/>
          <w:marTop w:val="0"/>
          <w:marBottom w:val="0"/>
          <w:divBdr>
            <w:top w:val="none" w:sz="0" w:space="0" w:color="auto"/>
            <w:left w:val="none" w:sz="0" w:space="0" w:color="auto"/>
            <w:bottom w:val="none" w:sz="0" w:space="0" w:color="auto"/>
            <w:right w:val="none" w:sz="0" w:space="0" w:color="auto"/>
          </w:divBdr>
        </w:div>
        <w:div w:id="440034277">
          <w:marLeft w:val="0"/>
          <w:marRight w:val="0"/>
          <w:marTop w:val="0"/>
          <w:marBottom w:val="0"/>
          <w:divBdr>
            <w:top w:val="none" w:sz="0" w:space="0" w:color="auto"/>
            <w:left w:val="none" w:sz="0" w:space="0" w:color="auto"/>
            <w:bottom w:val="none" w:sz="0" w:space="0" w:color="auto"/>
            <w:right w:val="none" w:sz="0" w:space="0" w:color="auto"/>
          </w:divBdr>
        </w:div>
        <w:div w:id="1725257139">
          <w:marLeft w:val="0"/>
          <w:marRight w:val="0"/>
          <w:marTop w:val="0"/>
          <w:marBottom w:val="0"/>
          <w:divBdr>
            <w:top w:val="none" w:sz="0" w:space="0" w:color="auto"/>
            <w:left w:val="none" w:sz="0" w:space="0" w:color="auto"/>
            <w:bottom w:val="none" w:sz="0" w:space="0" w:color="auto"/>
            <w:right w:val="none" w:sz="0" w:space="0" w:color="auto"/>
          </w:divBdr>
        </w:div>
        <w:div w:id="1478954664">
          <w:marLeft w:val="0"/>
          <w:marRight w:val="0"/>
          <w:marTop w:val="0"/>
          <w:marBottom w:val="0"/>
          <w:divBdr>
            <w:top w:val="none" w:sz="0" w:space="0" w:color="auto"/>
            <w:left w:val="none" w:sz="0" w:space="0" w:color="auto"/>
            <w:bottom w:val="none" w:sz="0" w:space="0" w:color="auto"/>
            <w:right w:val="none" w:sz="0" w:space="0" w:color="auto"/>
          </w:divBdr>
        </w:div>
        <w:div w:id="15985623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202</Words>
  <Characters>1157</Characters>
  <Application>Microsoft Office Word</Application>
  <DocSecurity>0</DocSecurity>
  <Lines>9</Lines>
  <Paragraphs>2</Paragraphs>
  <ScaleCrop>false</ScaleCrop>
  <Company/>
  <LinksUpToDate>false</LinksUpToDate>
  <CharactersWithSpaces>1357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9</cp:revision>
  <dcterms:created xsi:type="dcterms:W3CDTF">2016-12-05T05:40:00Z</dcterms:created>
  <dcterms:modified xsi:type="dcterms:W3CDTF">2016-12-05T06:30:00Z</dcterms:modified>
</cp:coreProperties>
</file>